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SERTAI ATAU TIDAK SERTAI TENDER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SOP-TEN-044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Tender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sertai atau tidak sertai tender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sertai atau tidak sertai tender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sertai atau tidak sertai tender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setiap keperluan tender, pemilik dan bukti pemenuhannya.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nd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peluang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peluang, tarikh tutup, saluran penyerahan dan pegawai bertanggungjawab.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menyemak skop, kelayakan, dokumen wajib, syarat kontrak dan pertanyaan.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setiap bahagian menyediakan harga, program, kaedah, risiko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menggabungkan tawaran dan menyemak matriks pematuhan serta andaian.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Pengurusan meluluskan harga, margin, risiko dan syarat. Kekurangan dibaiki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Hantar tawaran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menghantar sebelum tarikh tutup dan menyimpan pengesahan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merekod penjelasan, rundingan, keputusan dan pengajaran tender.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Matriks pematuhan dan fail tawaran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SOP-TEN-044  |  Penilaian Sertai atau Tidak Sertai Tender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