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KREDIT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SOP-KEW-027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kredit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kredit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kredit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SOP-KEW-027  |  Penilaian Kredit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