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PENYEDIAAN TUNTUTAN BAYARAN KEMAJUAN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SOP-KON-068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 dan Komersial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penyediaan tuntutan bayaran kemajuan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penyediaan tuntutan bayaran kemajuan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penyediaan tuntutan bayaran kemajuan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SOP-KON-068  |  Penyediaan Tuntutan Bayaran Kemajuan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