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TEMPAHAN PELANGGAN DAN PERANCANGAN PENGHANTARAN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SOP-KHI-134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Khidmat Pelanggan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Pengangkutan dan Logistik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tempahan pelanggan dan perancangan penghantaran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tempahan pelanggan dan perancangan penghantaran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tempahan pelanggan dan perancangan penghantaran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nama penerima, masa, keadaan serahan dan tandatangan atau pengesahan elektronik.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logistics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arahan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menerima pesanan, lokasi, masa, pihak penerima dan keperluan khas.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Rancang laluan dan muatan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merancang kenderaan, pemandu, laluan, muatan dan dokumen.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 penghantaran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Pemandu memeriksa kenderaan, keselamatan muatan dan keadaan sebelum bergerak.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Pemandu melaksanakan perjalanan serta melaporkan kelewatan, kerosakan atau insiden.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Penerima memeriksa dan menerima serahan. Isu diselesaikan sebelum penutupan.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Sahkan bukti serahan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Pemandu mendapatkan nama, masa, tandatangan atau bukti serahan elektronik.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rekod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menutup perjalanan, menyimpan bukti dan mengemas kini status.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Arahan penghantaran dan bukti serahan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SOP-KHI-134  |  Tempahan Pelanggan dan Perancangan Penghantaran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