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PLANT OPERATOR COMPETENCY VERIFICATION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SOP-SAF-223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Safety &amp; Environment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Plant and Equipment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plant operator competency verification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plant operator competency verification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plant operator competency verification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Employee information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Personal or employment information subject to restricted access.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eopl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application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receives the application and supporting documents and records the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eligibility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checks identity, eligibility, policy, budget and effective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and recommend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responsible officer assesses consistently and records reasons for the decision.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Human Resources reviews conflicts, confidentiality and required approvals.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Incomplete information is returned for completion.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Notify and implement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communicates the decision and implements the approved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updates systems, employee files and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Application, assessment and decision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SOP-SAF-223  |  Plant Operator Competency Verification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