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ASSET CAPITAL EXPENDITURE PLANNING AND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SOP-FIN-114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asset capital expenditure planning and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asset capital expenditure planning and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asset capital expenditure planning and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SOP-FIN-114  |  Asset Capital Expenditure Planning and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