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KUALITI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PLN-KUA-302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kualiti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kualiti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kualiti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Kualiti Projek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PLN-KUA-302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