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PENUTUPAN SKOP DAN DEMOBILISASI SUBKONTRAKTOR PAKAR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SOP-PEN-209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Subkontraktor Pakar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penutupan skop dan demobilisasi subkontraktor pakar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penutupan skop dan demobilisasi subkontraktor pakar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penutupan skop dan demobilisasi subkontraktor pakar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SOP-PEN-209  |  Penutupan Skop dan Demobilisasi Subkontraktor Pakar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