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PENYELARASAN ANTARA MUKA KERJA PAKAR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SOP-PEN-206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Subkontraktor Pakar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penyelarasan antara muka kerja pakar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penyelarasan antara muka kerja pakar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penyelarasan antara muka kerja pakar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SOP-PEN-206  |  Penyelarasan Antara Muka Kerja Pakar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