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DAN PELANTIKAN SUBKONTRAKTOR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SOP-KON-061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dan pelantikan subkontraktor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dan pelantikan subkontraktor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dan pelantikan subkontraktor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SOP-KON-061  |  Penilaian dan Pelantikan Subkontraktor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