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AKSES PENGGUNA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SOP-TEK-014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 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akses pengguna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akses pengguna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akses pengguna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SOP-TEK-014  |  Pengurusan Akses Pengguna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